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8C7" w14:textId="170DE794" w:rsidR="00587113" w:rsidRPr="00240132" w:rsidRDefault="00587113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Gara</w:t>
      </w:r>
      <w:r w:rsidR="00715C5E" w:rsidRPr="00240132">
        <w:rPr>
          <w:rFonts w:ascii="Arial" w:eastAsia="Times New Roman" w:hAnsi="Arial" w:cs="Arial"/>
          <w:sz w:val="22"/>
          <w:szCs w:val="22"/>
          <w:lang w:eastAsia="it-IT"/>
        </w:rPr>
        <w:t>/procedura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per la fornitura di beni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15C5E" w:rsidRPr="00240132">
        <w:rPr>
          <w:rFonts w:ascii="Arial" w:eastAsia="Times New Roman" w:hAnsi="Arial" w:cs="Arial"/>
          <w:sz w:val="22"/>
          <w:szCs w:val="22"/>
          <w:lang w:eastAsia="it-IT"/>
        </w:rPr>
        <w:t>notebook HP Next generation Classrooms</w:t>
      </w:r>
    </w:p>
    <w:p w14:paraId="5240331C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C8A5EB9" w14:textId="77777777" w:rsidR="00715C5E" w:rsidRPr="00240132" w:rsidRDefault="00715C5E" w:rsidP="00715C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2"/>
          <w:szCs w:val="22"/>
        </w:rPr>
      </w:pPr>
      <w:r w:rsidRPr="00240132">
        <w:rPr>
          <w:rFonts w:ascii="Arial" w:hAnsi="Arial" w:cs="Arial"/>
          <w:color w:val="000000"/>
          <w:sz w:val="22"/>
          <w:szCs w:val="22"/>
        </w:rPr>
        <w:t>C.I.G.: 9820042B02</w:t>
      </w:r>
    </w:p>
    <w:p w14:paraId="4360B680" w14:textId="77777777" w:rsidR="00715C5E" w:rsidRPr="00240132" w:rsidRDefault="00715C5E" w:rsidP="00715C5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2"/>
          <w:szCs w:val="22"/>
        </w:rPr>
      </w:pPr>
      <w:r w:rsidRPr="00240132">
        <w:rPr>
          <w:rFonts w:ascii="Arial" w:hAnsi="Arial" w:cs="Arial"/>
          <w:color w:val="000000"/>
          <w:sz w:val="22"/>
          <w:szCs w:val="22"/>
        </w:rPr>
        <w:t xml:space="preserve">C.U.P.: </w:t>
      </w:r>
      <w:r w:rsidRPr="00240132">
        <w:rPr>
          <w:rFonts w:ascii="Arial" w:hAnsi="Arial" w:cs="Arial"/>
          <w:sz w:val="22"/>
          <w:szCs w:val="22"/>
        </w:rPr>
        <w:t>I24D22002660006</w:t>
      </w:r>
    </w:p>
    <w:p w14:paraId="6523232E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009793A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PATTO DI INTEGRITA’</w:t>
      </w:r>
    </w:p>
    <w:p w14:paraId="567C648F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D2AAE84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Tra</w:t>
      </w:r>
    </w:p>
    <w:p w14:paraId="697605B9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FC66923" w14:textId="50272189" w:rsidR="00587113" w:rsidRPr="00240132" w:rsidRDefault="00240132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Istituto d’istruzione Superiore “Silvio D’Arzo – Strada Sant’Ilario, 28/c – 42027 Montecchio Emilia (RE)</w:t>
      </w:r>
      <w:r w:rsidR="00587113"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, legalmente rappresentata dal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>Dirigente scolastico prof.ssa Maria Sala</w:t>
      </w:r>
    </w:p>
    <w:p w14:paraId="29BC693D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C1E1703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e</w:t>
      </w:r>
    </w:p>
    <w:p w14:paraId="69659D5D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la Società ..........................................................................................................................................</w:t>
      </w:r>
    </w:p>
    <w:p w14:paraId="7A52D95D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769CA28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sede legale in ........................................., via ............................................................................n.....</w:t>
      </w:r>
    </w:p>
    <w:p w14:paraId="107D46A9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10C8AFA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codice fiscale/P.IVA ........................................................ rappresentata da .....................................</w:t>
      </w:r>
    </w:p>
    <w:p w14:paraId="493C5A88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B69F8B6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 in qualità di.......................................................................</w:t>
      </w:r>
    </w:p>
    <w:p w14:paraId="1B7727C6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53D9F9C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82104DA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VISTA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la legge 6 novembre 2012 n. 190, art. 1, comma 17;</w:t>
      </w:r>
    </w:p>
    <w:p w14:paraId="55C40F96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VISTO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il Piano Nazionale Anticorruzione (P.N.A.) 2022 emanato dall’Autorità Nazionale AntiCorruzione e per la valutazione e la trasparenza delle amministrazioni pubbliche (ex CIVIT) approvato con delibera n. 7/2023, contenente “Disposizioni per la prevenzione e la repressione della corruzione e dell’illegalità nella pubblica amministrazione”;</w:t>
      </w:r>
    </w:p>
    <w:p w14:paraId="5D96D903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VISTA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la Delibera ANAC del 17/01/2023 n. 7 recante “Approvazione del Piano Nazionale Anticorruzione” (PNA);</w:t>
      </w:r>
    </w:p>
    <w:p w14:paraId="7F103B07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CB56DCF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VISTA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la Delibera ANAC del 13/04/2016 n. 430, recante “Linee Guida sull’applicazione alle Istituzioni Scolastiche delle Disposizioni di cui alla Legge 6/11/2012 n. 190 e al D.Lgs. 14/03/2013 n.33;</w:t>
      </w:r>
    </w:p>
    <w:p w14:paraId="47427830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VISTO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il DM 11/05/2016 n. 303, recante l’individuazione dei Responsabili della Prevenzione della Corruzione per le Istituzioni Scolastiche;</w:t>
      </w:r>
    </w:p>
    <w:p w14:paraId="5C09A90B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CONSIDERATO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che il Responsabile della Prevenzione della Corruzione e della Trasparenza ha predisposto il Piano Triennale per la Prevenzione della Corruzione per le Istituzioni Scolastiche della Regione Abruzzo;</w:t>
      </w:r>
    </w:p>
    <w:p w14:paraId="79A70281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VISTO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 xml:space="preserve">il Provvedimento del MIUR, Registro Decreti Prot. n. 0000531 del 30/06/2016, di Adozione del Piano Triennale per la Prevenzione della Corruzione per le Istituzioni Scolastiche della Regione Abruzzo 2016/2018; </w:t>
      </w:r>
    </w:p>
    <w:p w14:paraId="17180434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PRESO ATTO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della prescrizione contenuta del paragrafo 5.6 del P.T.P.C. dell’U.S.R. Abruzzo;</w:t>
      </w:r>
    </w:p>
    <w:p w14:paraId="0F6603C1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lang w:eastAsia="it-IT"/>
        </w:rPr>
        <w:t>VISTO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240132">
        <w:rPr>
          <w:rFonts w:ascii="Arial" w:eastAsia="Times New Roman" w:hAnsi="Arial" w:cs="Arial"/>
          <w:sz w:val="22"/>
          <w:szCs w:val="22"/>
          <w:lang w:eastAsia="it-IT"/>
        </w:rPr>
        <w:tab/>
        <w:t>il decreto del Presidente della Repubblica 16 aprile 2013, n. 62 con il quale è stato emanato il “Regolamento recante il codice di comportamento dei dipendenti pubblici”,</w:t>
      </w:r>
    </w:p>
    <w:p w14:paraId="57AAB3D1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127167A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SI CONVIENE QUANTO SEGUE</w:t>
      </w:r>
    </w:p>
    <w:p w14:paraId="03962D0D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</w:pPr>
    </w:p>
    <w:p w14:paraId="334B0066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</w:pPr>
      <w:r w:rsidRPr="00240132">
        <w:rPr>
          <w:rFonts w:ascii="Arial" w:eastAsia="Times New Roman" w:hAnsi="Arial" w:cs="Arial"/>
          <w:b/>
          <w:sz w:val="22"/>
          <w:szCs w:val="22"/>
          <w:u w:val="single"/>
          <w:lang w:eastAsia="it-IT"/>
        </w:rPr>
        <w:t>Articolo 1</w:t>
      </w:r>
    </w:p>
    <w:p w14:paraId="5F5B1721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 xml:space="preserve">Il presente Patto d’integrità stabilisce la formale obbligazione della Società che, ai fini della partecipazione alla gara in oggetto, si impegna: </w:t>
      </w:r>
    </w:p>
    <w:p w14:paraId="4493312B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DD212D7" w14:textId="77777777" w:rsidR="00587113" w:rsidRPr="00240132" w:rsidRDefault="00587113" w:rsidP="00587113">
      <w:pPr>
        <w:numPr>
          <w:ilvl w:val="0"/>
          <w:numId w:val="9"/>
        </w:num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5F29A23D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B41D9B9" w14:textId="77777777" w:rsidR="00587113" w:rsidRPr="00240132" w:rsidRDefault="00587113" w:rsidP="00587113">
      <w:pPr>
        <w:numPr>
          <w:ilvl w:val="0"/>
          <w:numId w:val="9"/>
        </w:num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084A66B3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952A85C" w14:textId="77777777" w:rsidR="00587113" w:rsidRPr="00240132" w:rsidRDefault="00587113" w:rsidP="00587113">
      <w:pPr>
        <w:numPr>
          <w:ilvl w:val="0"/>
          <w:numId w:val="9"/>
        </w:num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6311A843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7710030" w14:textId="77777777" w:rsidR="00587113" w:rsidRPr="00240132" w:rsidRDefault="00587113" w:rsidP="00587113">
      <w:pPr>
        <w:numPr>
          <w:ilvl w:val="0"/>
          <w:numId w:val="9"/>
        </w:num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ad informare puntualmente tutto il personale, di cui si avvale, del presente Patto di integrità e degli obblighi in esso contenuti;</w:t>
      </w:r>
    </w:p>
    <w:p w14:paraId="0520EFDB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5B9E63CC" w14:textId="77777777" w:rsidR="00587113" w:rsidRPr="00240132" w:rsidRDefault="00587113" w:rsidP="00587113">
      <w:pPr>
        <w:numPr>
          <w:ilvl w:val="0"/>
          <w:numId w:val="9"/>
        </w:num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a vigilare affinché gli impegni sopra indicati siano osservati da tutti i collaboratori e dipendenti nell’esercizio dei compiti loro assegnati;</w:t>
      </w:r>
    </w:p>
    <w:p w14:paraId="66676EA3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90C41C7" w14:textId="77777777" w:rsidR="00587113" w:rsidRPr="00240132" w:rsidRDefault="00587113" w:rsidP="00587113">
      <w:pPr>
        <w:numPr>
          <w:ilvl w:val="0"/>
          <w:numId w:val="9"/>
        </w:numPr>
        <w:autoSpaceDN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240132">
        <w:rPr>
          <w:rFonts w:ascii="Arial" w:eastAsia="Times New Roman" w:hAnsi="Arial" w:cs="Arial"/>
          <w:sz w:val="22"/>
          <w:szCs w:val="22"/>
          <w:lang w:eastAsia="it-IT"/>
        </w:rPr>
        <w:t>a denunciare alla Pubblica Autorità competente ogni irregolarità o distorsione di cui sia venuta a conoscenza per quanto attiene l’attività di cui all’oggetto della gara in causa</w:t>
      </w:r>
    </w:p>
    <w:p w14:paraId="56442B9C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049E1FB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b/>
          <w:color w:val="00000A"/>
          <w:kern w:val="3"/>
          <w:sz w:val="22"/>
          <w:szCs w:val="22"/>
          <w:u w:val="single"/>
        </w:rPr>
      </w:pPr>
      <w:r w:rsidRPr="00240132">
        <w:rPr>
          <w:rFonts w:ascii="Arial" w:eastAsia="Times New Roman" w:hAnsi="Arial" w:cs="Arial"/>
          <w:b/>
          <w:color w:val="00000A"/>
          <w:kern w:val="3"/>
          <w:sz w:val="22"/>
          <w:szCs w:val="22"/>
          <w:u w:val="single"/>
        </w:rPr>
        <w:t>Articolo 2</w:t>
      </w:r>
    </w:p>
    <w:p w14:paraId="7D6F19A5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2A37C960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39353A39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b/>
          <w:color w:val="00000A"/>
          <w:kern w:val="3"/>
          <w:sz w:val="22"/>
          <w:szCs w:val="22"/>
          <w:u w:val="single"/>
        </w:rPr>
      </w:pPr>
      <w:r w:rsidRPr="00240132">
        <w:rPr>
          <w:rFonts w:ascii="Arial" w:eastAsia="Times New Roman" w:hAnsi="Arial" w:cs="Arial"/>
          <w:b/>
          <w:color w:val="00000A"/>
          <w:kern w:val="3"/>
          <w:sz w:val="22"/>
          <w:szCs w:val="22"/>
          <w:u w:val="single"/>
        </w:rPr>
        <w:t>Articolo 3</w:t>
      </w:r>
    </w:p>
    <w:p w14:paraId="4A076816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1930E37E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039427E7" w14:textId="77777777" w:rsidR="00587113" w:rsidRPr="00240132" w:rsidRDefault="00587113" w:rsidP="00587113">
      <w:pPr>
        <w:autoSpaceDN w:val="0"/>
        <w:jc w:val="center"/>
        <w:rPr>
          <w:rFonts w:ascii="Arial" w:eastAsia="Times New Roman" w:hAnsi="Arial" w:cs="Arial"/>
          <w:b/>
          <w:color w:val="00000A"/>
          <w:kern w:val="3"/>
          <w:sz w:val="22"/>
          <w:szCs w:val="22"/>
          <w:u w:val="single"/>
        </w:rPr>
      </w:pPr>
      <w:r w:rsidRPr="00240132">
        <w:rPr>
          <w:rFonts w:ascii="Arial" w:eastAsia="Times New Roman" w:hAnsi="Arial" w:cs="Arial"/>
          <w:b/>
          <w:color w:val="00000A"/>
          <w:kern w:val="3"/>
          <w:sz w:val="22"/>
          <w:szCs w:val="22"/>
          <w:u w:val="single"/>
        </w:rPr>
        <w:t>Articolo 4</w:t>
      </w:r>
    </w:p>
    <w:p w14:paraId="65CB7533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95C0CC7" w14:textId="77777777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6B6313AB" w14:textId="5A4A81B9" w:rsidR="00587113" w:rsidRPr="00240132" w:rsidRDefault="00587113" w:rsidP="00587113">
      <w:pPr>
        <w:autoSpaceDN w:val="0"/>
        <w:jc w:val="both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 xml:space="preserve">Luogo , </w:t>
      </w:r>
      <w:r w:rsid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_____________________</w:t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lì</w:t>
      </w:r>
      <w:r w:rsid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 xml:space="preserve"> ________________</w:t>
      </w:r>
    </w:p>
    <w:p w14:paraId="52F67E1B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5550BCBB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1565337E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66752F47" w14:textId="3563923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 xml:space="preserve">              Per la società</w:t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  <w:t xml:space="preserve">     Per </w:t>
      </w:r>
      <w:r w:rsid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I.I.S. Silvio D’Arzo</w:t>
      </w:r>
    </w:p>
    <w:p w14:paraId="38A3B413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p w14:paraId="7B400B59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 xml:space="preserve">   </w:t>
      </w:r>
    </w:p>
    <w:p w14:paraId="63005C5A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>_________________________</w:t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</w:r>
      <w:r w:rsidRPr="00240132">
        <w:rPr>
          <w:rFonts w:ascii="Arial" w:eastAsia="Times New Roman" w:hAnsi="Arial" w:cs="Arial"/>
          <w:color w:val="00000A"/>
          <w:kern w:val="3"/>
          <w:sz w:val="22"/>
          <w:szCs w:val="22"/>
        </w:rPr>
        <w:tab/>
        <w:t>__________________________</w:t>
      </w:r>
    </w:p>
    <w:p w14:paraId="1FE3CED3" w14:textId="77777777" w:rsidR="00587113" w:rsidRPr="00240132" w:rsidRDefault="00587113" w:rsidP="00587113">
      <w:pPr>
        <w:autoSpaceDN w:val="0"/>
        <w:rPr>
          <w:rFonts w:ascii="Arial" w:eastAsia="Times New Roman" w:hAnsi="Arial" w:cs="Arial"/>
          <w:color w:val="00000A"/>
          <w:kern w:val="3"/>
          <w:sz w:val="22"/>
          <w:szCs w:val="22"/>
        </w:rPr>
      </w:pPr>
    </w:p>
    <w:sectPr w:rsidR="00587113" w:rsidRPr="00240132" w:rsidSect="009D6820">
      <w:headerReference w:type="default" r:id="rId8"/>
      <w:footerReference w:type="default" r:id="rId9"/>
      <w:pgSz w:w="11900" w:h="16820"/>
      <w:pgMar w:top="720" w:right="720" w:bottom="28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1C9B" w14:textId="77777777" w:rsidR="00836F47" w:rsidRDefault="00836F47" w:rsidP="00D16C67">
      <w:r>
        <w:separator/>
      </w:r>
    </w:p>
  </w:endnote>
  <w:endnote w:type="continuationSeparator" w:id="0">
    <w:p w14:paraId="23B5CFE5" w14:textId="77777777" w:rsidR="00836F47" w:rsidRDefault="00836F47" w:rsidP="00D1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E65D" w14:textId="77777777" w:rsidR="00D16C67" w:rsidRDefault="00D16C67">
    <w:pPr>
      <w:pStyle w:val="Pidipagina"/>
    </w:pPr>
    <w:r>
      <w:rPr>
        <w:noProof/>
        <w:lang w:eastAsia="it-IT"/>
      </w:rPr>
      <w:drawing>
        <wp:inline distT="0" distB="0" distL="0" distR="0" wp14:anchorId="3A74A6BB" wp14:editId="282D2755">
          <wp:extent cx="6642100" cy="570230"/>
          <wp:effectExtent l="0" t="0" r="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E505" w14:textId="77777777" w:rsidR="00836F47" w:rsidRDefault="00836F47" w:rsidP="00D16C67">
      <w:r>
        <w:separator/>
      </w:r>
    </w:p>
  </w:footnote>
  <w:footnote w:type="continuationSeparator" w:id="0">
    <w:p w14:paraId="6248EDA2" w14:textId="77777777" w:rsidR="00836F47" w:rsidRDefault="00836F47" w:rsidP="00D1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21E1" w14:textId="77777777" w:rsidR="00D16C67" w:rsidRDefault="0025173B">
    <w:pPr>
      <w:pStyle w:val="Intestazione"/>
    </w:pPr>
    <w:r>
      <w:rPr>
        <w:noProof/>
        <w:lang w:eastAsia="it-IT"/>
      </w:rPr>
      <w:drawing>
        <wp:inline distT="0" distB="0" distL="0" distR="0" wp14:anchorId="17953D62" wp14:editId="53608FAC">
          <wp:extent cx="6642100" cy="11639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7A4E9" w14:textId="77777777" w:rsidR="00D16C67" w:rsidRDefault="00D16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7EB5"/>
    <w:multiLevelType w:val="multilevel"/>
    <w:tmpl w:val="61A67392"/>
    <w:lvl w:ilvl="0">
      <w:start w:val="3"/>
      <w:numFmt w:val="upperLetter"/>
      <w:lvlText w:val="%1"/>
      <w:lvlJc w:val="left"/>
      <w:pPr>
        <w:ind w:left="666" w:hanging="495"/>
      </w:pPr>
    </w:lvl>
    <w:lvl w:ilvl="1">
      <w:start w:val="1"/>
      <w:numFmt w:val="upperRoman"/>
      <w:lvlText w:val="%1.%2"/>
      <w:lvlJc w:val="left"/>
      <w:pPr>
        <w:ind w:left="666" w:hanging="495"/>
      </w:pPr>
    </w:lvl>
    <w:lvl w:ilvl="2">
      <w:start w:val="1"/>
      <w:numFmt w:val="decimal"/>
      <w:lvlText w:val="%3."/>
      <w:lvlJc w:val="left"/>
      <w:pPr>
        <w:ind w:left="893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lowerLetter"/>
      <w:lvlText w:val="%4."/>
      <w:lvlJc w:val="left"/>
      <w:pPr>
        <w:ind w:left="1176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366" w:hanging="360"/>
      </w:pPr>
    </w:lvl>
    <w:lvl w:ilvl="5">
      <w:numFmt w:val="bullet"/>
      <w:lvlText w:val="•"/>
      <w:lvlJc w:val="left"/>
      <w:pPr>
        <w:ind w:left="4459" w:hanging="360"/>
      </w:pPr>
    </w:lvl>
    <w:lvl w:ilvl="6">
      <w:numFmt w:val="bullet"/>
      <w:lvlText w:val="•"/>
      <w:lvlJc w:val="left"/>
      <w:pPr>
        <w:ind w:left="5553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739" w:hanging="360"/>
      </w:pPr>
    </w:lvl>
  </w:abstractNum>
  <w:abstractNum w:abstractNumId="1" w15:restartNumberingAfterBreak="0">
    <w:nsid w:val="31204AB7"/>
    <w:multiLevelType w:val="hybridMultilevel"/>
    <w:tmpl w:val="244E1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05E52"/>
    <w:multiLevelType w:val="hybridMultilevel"/>
    <w:tmpl w:val="622A5524"/>
    <w:lvl w:ilvl="0" w:tplc="9E549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DBE"/>
    <w:multiLevelType w:val="multilevel"/>
    <w:tmpl w:val="7E086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B2FCB"/>
    <w:multiLevelType w:val="multilevel"/>
    <w:tmpl w:val="701C7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77D1E"/>
    <w:multiLevelType w:val="hybridMultilevel"/>
    <w:tmpl w:val="622A5524"/>
    <w:lvl w:ilvl="0" w:tplc="9E549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1475"/>
    <w:multiLevelType w:val="hybridMultilevel"/>
    <w:tmpl w:val="0128CE0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8966805"/>
    <w:multiLevelType w:val="multilevel"/>
    <w:tmpl w:val="C7386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A4"/>
    <w:rsid w:val="0004028B"/>
    <w:rsid w:val="000657EE"/>
    <w:rsid w:val="000862EB"/>
    <w:rsid w:val="000A042E"/>
    <w:rsid w:val="000E604B"/>
    <w:rsid w:val="00191845"/>
    <w:rsid w:val="001B508A"/>
    <w:rsid w:val="001C1648"/>
    <w:rsid w:val="001C2317"/>
    <w:rsid w:val="00201FF7"/>
    <w:rsid w:val="00203E98"/>
    <w:rsid w:val="00207859"/>
    <w:rsid w:val="00240132"/>
    <w:rsid w:val="0025173B"/>
    <w:rsid w:val="00290767"/>
    <w:rsid w:val="002917CE"/>
    <w:rsid w:val="002A1B47"/>
    <w:rsid w:val="002E0DBE"/>
    <w:rsid w:val="002F2403"/>
    <w:rsid w:val="002F450A"/>
    <w:rsid w:val="003277ED"/>
    <w:rsid w:val="00342745"/>
    <w:rsid w:val="0034620C"/>
    <w:rsid w:val="0035094E"/>
    <w:rsid w:val="00371B37"/>
    <w:rsid w:val="003820CD"/>
    <w:rsid w:val="003D17E1"/>
    <w:rsid w:val="00413938"/>
    <w:rsid w:val="0043018F"/>
    <w:rsid w:val="00431CD8"/>
    <w:rsid w:val="00444D4B"/>
    <w:rsid w:val="00485498"/>
    <w:rsid w:val="00491B12"/>
    <w:rsid w:val="00497519"/>
    <w:rsid w:val="00500DFD"/>
    <w:rsid w:val="0050592D"/>
    <w:rsid w:val="00553FCF"/>
    <w:rsid w:val="00560DAB"/>
    <w:rsid w:val="00587113"/>
    <w:rsid w:val="005B58D6"/>
    <w:rsid w:val="005C228F"/>
    <w:rsid w:val="005D100E"/>
    <w:rsid w:val="005D188E"/>
    <w:rsid w:val="005E7FAD"/>
    <w:rsid w:val="005F6C43"/>
    <w:rsid w:val="00612565"/>
    <w:rsid w:val="00626718"/>
    <w:rsid w:val="00632BD9"/>
    <w:rsid w:val="006416B3"/>
    <w:rsid w:val="00644223"/>
    <w:rsid w:val="006506CB"/>
    <w:rsid w:val="0066324F"/>
    <w:rsid w:val="00684DCF"/>
    <w:rsid w:val="006925A9"/>
    <w:rsid w:val="0070284B"/>
    <w:rsid w:val="0070744D"/>
    <w:rsid w:val="007118DE"/>
    <w:rsid w:val="00715C5E"/>
    <w:rsid w:val="0074462F"/>
    <w:rsid w:val="00754E3D"/>
    <w:rsid w:val="00754F2E"/>
    <w:rsid w:val="00764F2F"/>
    <w:rsid w:val="007B11B7"/>
    <w:rsid w:val="007B7478"/>
    <w:rsid w:val="007D177F"/>
    <w:rsid w:val="007D54D5"/>
    <w:rsid w:val="007E162E"/>
    <w:rsid w:val="007E6E41"/>
    <w:rsid w:val="00832BE7"/>
    <w:rsid w:val="008362F3"/>
    <w:rsid w:val="00836A27"/>
    <w:rsid w:val="00836F47"/>
    <w:rsid w:val="00843B2F"/>
    <w:rsid w:val="00897CE5"/>
    <w:rsid w:val="008A5382"/>
    <w:rsid w:val="008A5E08"/>
    <w:rsid w:val="008C522A"/>
    <w:rsid w:val="009464DC"/>
    <w:rsid w:val="009A2CB2"/>
    <w:rsid w:val="009D3BC0"/>
    <w:rsid w:val="009D6820"/>
    <w:rsid w:val="009F16C3"/>
    <w:rsid w:val="009F2FA4"/>
    <w:rsid w:val="00A10470"/>
    <w:rsid w:val="00A33793"/>
    <w:rsid w:val="00A42347"/>
    <w:rsid w:val="00A42815"/>
    <w:rsid w:val="00A71D89"/>
    <w:rsid w:val="00A90AB3"/>
    <w:rsid w:val="00AA3A6B"/>
    <w:rsid w:val="00AD4E4A"/>
    <w:rsid w:val="00B26844"/>
    <w:rsid w:val="00B523F8"/>
    <w:rsid w:val="00B752EE"/>
    <w:rsid w:val="00B820C9"/>
    <w:rsid w:val="00BA3144"/>
    <w:rsid w:val="00BC5B02"/>
    <w:rsid w:val="00BE6E8C"/>
    <w:rsid w:val="00C32A7F"/>
    <w:rsid w:val="00C64CC2"/>
    <w:rsid w:val="00C83F31"/>
    <w:rsid w:val="00CC42DA"/>
    <w:rsid w:val="00CD52B3"/>
    <w:rsid w:val="00D04374"/>
    <w:rsid w:val="00D16C67"/>
    <w:rsid w:val="00D223D1"/>
    <w:rsid w:val="00D224FD"/>
    <w:rsid w:val="00D334F6"/>
    <w:rsid w:val="00D40A57"/>
    <w:rsid w:val="00D62CA9"/>
    <w:rsid w:val="00D81145"/>
    <w:rsid w:val="00D97137"/>
    <w:rsid w:val="00E043A8"/>
    <w:rsid w:val="00E0590D"/>
    <w:rsid w:val="00E54A4D"/>
    <w:rsid w:val="00E5704F"/>
    <w:rsid w:val="00EB4964"/>
    <w:rsid w:val="00EC6EF2"/>
    <w:rsid w:val="00ED39BC"/>
    <w:rsid w:val="00EF5BA8"/>
    <w:rsid w:val="00F444E6"/>
    <w:rsid w:val="00F5549C"/>
    <w:rsid w:val="00F57CFF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8BD"/>
  <w15:docId w15:val="{D5933158-A6B3-4AD3-9EFD-F295B80C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FA4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9F2FA4"/>
    <w:pPr>
      <w:widowControl w:val="0"/>
      <w:autoSpaceDE w:val="0"/>
      <w:autoSpaceDN w:val="0"/>
      <w:ind w:left="382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2B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C67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D16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C67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2FA4"/>
    <w:rPr>
      <w:rFonts w:ascii="Arial Narrow" w:eastAsia="Arial Narrow" w:hAnsi="Arial Narrow" w:cs="Arial Narrow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F2FA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F2FA4"/>
    <w:pPr>
      <w:widowControl w:val="0"/>
      <w:autoSpaceDE w:val="0"/>
      <w:autoSpaceDN w:val="0"/>
    </w:pPr>
    <w:rPr>
      <w:rFonts w:ascii="Arial Narrow" w:eastAsia="Arial Narrow" w:hAnsi="Arial Narrow" w:cs="Arial Narrow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F2FA4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sid w:val="009F2FA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qFormat/>
    <w:rsid w:val="009F2FA4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77F"/>
    <w:rPr>
      <w:rFonts w:ascii="Tahoma" w:eastAsiaTheme="minorEastAsi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3144"/>
    <w:pPr>
      <w:ind w:left="720"/>
      <w:contextualSpacing/>
    </w:pPr>
  </w:style>
  <w:style w:type="table" w:styleId="Grigliatabella">
    <w:name w:val="Table Grid"/>
    <w:basedOn w:val="Tabellanormale"/>
    <w:rsid w:val="005F6C43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2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44D4B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.maria\Desktop\PNRR\CARTA%20INTESTATA%20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2A7A-10A8-4D27-B6F7-3FDFE3C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PNRR</Template>
  <TotalTime>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Sala -Dirigente Scolastico-</dc:creator>
  <cp:lastModifiedBy>REIS00400D - SILVIO D'ARZO</cp:lastModifiedBy>
  <cp:revision>4</cp:revision>
  <cp:lastPrinted>2023-05-11T08:10:00Z</cp:lastPrinted>
  <dcterms:created xsi:type="dcterms:W3CDTF">2023-05-12T09:18:00Z</dcterms:created>
  <dcterms:modified xsi:type="dcterms:W3CDTF">2023-05-12T09:26:00Z</dcterms:modified>
</cp:coreProperties>
</file>